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33394" w14:textId="46913EB1" w:rsidR="00BE4D80" w:rsidRPr="00BE4D80" w:rsidRDefault="00BE4D80">
      <w:pPr>
        <w:rPr>
          <w:rFonts w:ascii="Segoe UI" w:hAnsi="Segoe UI" w:cs="Segoe UI"/>
          <w:b/>
          <w:bCs/>
          <w:color w:val="2A3139"/>
          <w:sz w:val="27"/>
          <w:szCs w:val="27"/>
          <w:shd w:val="clear" w:color="auto" w:fill="F0F0F0"/>
        </w:rPr>
      </w:pPr>
      <w:r w:rsidRPr="00BE4D80">
        <w:rPr>
          <w:rFonts w:ascii="Segoe UI" w:hAnsi="Segoe UI" w:cs="Segoe UI"/>
          <w:b/>
          <w:bCs/>
          <w:color w:val="2A3139"/>
          <w:sz w:val="27"/>
          <w:szCs w:val="27"/>
          <w:shd w:val="clear" w:color="auto" w:fill="F0F0F0"/>
        </w:rPr>
        <w:t>JUNTA DIRECTIVA</w:t>
      </w:r>
    </w:p>
    <w:p w14:paraId="6A293416" w14:textId="2D7A823D" w:rsidR="00695D03" w:rsidRDefault="00BE4D80"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Núria Serra – presidenta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Jaume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Agusti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 xml:space="preserve">   – vice-president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 xml:space="preserve">Miquel 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Pidemont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 xml:space="preserve"> – secretari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Joaquim Monferrer  – tresorer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 xml:space="preserve">Montserrat 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Guinovart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 xml:space="preserve"> – GAM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M. Pilar Pou – educació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Manel Sala – cultura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Josep M. Solé  – residència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Joan Salarich  – comunicació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Dolors Barberà – festa ISVAT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Joana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Closellas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 – vocal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Olga López – vocal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Teresa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Sabe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Pages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 – vocal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Jordi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Gassiot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 – vocal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Ignasi Faura – vocal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Juan Luis Rojas Solé  – suplent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Quim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Sabe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 – suplent</w:t>
      </w:r>
      <w:r>
        <w:rPr>
          <w:rFonts w:ascii="Segoe UI" w:hAnsi="Segoe UI" w:cs="Segoe UI"/>
          <w:color w:val="2A3139"/>
          <w:sz w:val="27"/>
          <w:szCs w:val="27"/>
        </w:rPr>
        <w:br/>
      </w:r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Andreu Peláez </w:t>
      </w:r>
      <w:proofErr w:type="spellStart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Artacho</w:t>
      </w:r>
      <w:proofErr w:type="spellEnd"/>
      <w:r>
        <w:rPr>
          <w:rFonts w:ascii="Segoe UI" w:hAnsi="Segoe UI" w:cs="Segoe UI"/>
          <w:color w:val="2A3139"/>
          <w:sz w:val="27"/>
          <w:szCs w:val="27"/>
          <w:shd w:val="clear" w:color="auto" w:fill="F0F0F0"/>
        </w:rPr>
        <w:t> – suplent.</w:t>
      </w:r>
    </w:p>
    <w:sectPr w:rsidR="00695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80"/>
    <w:rsid w:val="003232F4"/>
    <w:rsid w:val="00695D03"/>
    <w:rsid w:val="00B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AE83D"/>
  <w15:chartTrackingRefBased/>
  <w15:docId w15:val="{90769AA7-927C-4E9E-A23F-74105982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415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Salarich Clos</dc:creator>
  <cp:keywords/>
  <dc:description/>
  <cp:lastModifiedBy>Pau Salarich Clos</cp:lastModifiedBy>
  <cp:revision>1</cp:revision>
  <dcterms:created xsi:type="dcterms:W3CDTF">2023-08-30T09:08:00Z</dcterms:created>
  <dcterms:modified xsi:type="dcterms:W3CDTF">2023-08-30T09:10:00Z</dcterms:modified>
</cp:coreProperties>
</file>